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342"/>
        <w:gridCol w:w="144"/>
        <w:gridCol w:w="3456"/>
      </w:tblGrid>
      <w:tr w:rsidR="00763F20" w14:paraId="3478E6EB" w14:textId="77777777" w:rsidTr="00D75D9F">
        <w:trPr>
          <w:trHeight w:hRule="exact" w:val="14400"/>
          <w:jc w:val="center"/>
        </w:trPr>
        <w:tc>
          <w:tcPr>
            <w:tcW w:w="7342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6992"/>
              <w:gridCol w:w="350"/>
            </w:tblGrid>
            <w:tr w:rsidR="00763F20" w14:paraId="36D0B0FE" w14:textId="7777777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41D5D10D" w14:textId="77777777" w:rsidR="00E53362" w:rsidRDefault="00E53362">
                  <w:bookmarkStart w:id="0" w:name="_GoBack"/>
                  <w:bookmarkEnd w:id="0"/>
                  <w:r>
                    <w:rPr>
                      <w:noProof/>
                      <w:color w:val="0000FF"/>
                      <w:lang w:val="en-GB" w:eastAsia="en-GB"/>
                    </w:rPr>
                    <w:drawing>
                      <wp:inline distT="0" distB="0" distL="0" distR="0" wp14:anchorId="202175BE" wp14:editId="3EAEAABA">
                        <wp:extent cx="4635500" cy="3244850"/>
                        <wp:effectExtent l="0" t="0" r="0" b="0"/>
                        <wp:docPr id="3" name="irc_mi" descr="http://www.barrwood.org.uk/assets/images/wh_green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barrwood.org.uk/assets/images/wh_green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0" cy="324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C1AA20" w14:textId="77777777" w:rsidR="00E53362" w:rsidRPr="00D75D9F" w:rsidRDefault="00E53362" w:rsidP="00E53362">
                  <w:pPr>
                    <w:pStyle w:val="Subtitle"/>
                    <w:rPr>
                      <w:color w:val="89BF53"/>
                    </w:rPr>
                  </w:pPr>
                  <w:r w:rsidRPr="00D75D9F">
                    <w:rPr>
                      <w:color w:val="89BF53"/>
                    </w:rPr>
                    <w:t>15</w:t>
                  </w:r>
                  <w:r w:rsidRPr="00D75D9F">
                    <w:rPr>
                      <w:color w:val="89BF53"/>
                      <w:vertAlign w:val="superscript"/>
                    </w:rPr>
                    <w:t>th</w:t>
                  </w:r>
                  <w:r w:rsidRPr="00D75D9F">
                    <w:rPr>
                      <w:color w:val="89BF53"/>
                    </w:rPr>
                    <w:t xml:space="preserve"> June 2015</w:t>
                  </w:r>
                </w:p>
                <w:p w14:paraId="1AA875A1" w14:textId="77777777" w:rsidR="00763F20" w:rsidRPr="00E53362" w:rsidRDefault="00763F20" w:rsidP="00E53362">
                  <w:pPr>
                    <w:tabs>
                      <w:tab w:val="left" w:pos="1140"/>
                    </w:tabs>
                  </w:pPr>
                </w:p>
              </w:tc>
              <w:tc>
                <w:tcPr>
                  <w:tcW w:w="360" w:type="dxa"/>
                </w:tcPr>
                <w:p w14:paraId="4BB55976" w14:textId="77777777" w:rsidR="00763F20" w:rsidRDefault="00E53362">
                  <w:r>
                    <w:tab/>
                  </w:r>
                  <w:r>
                    <w:tab/>
                  </w:r>
                </w:p>
              </w:tc>
            </w:tr>
            <w:tr w:rsidR="00763F20" w14:paraId="0D7AB010" w14:textId="77777777">
              <w:trPr>
                <w:gridAfter w:val="1"/>
                <w:wAfter w:w="360" w:type="dxa"/>
                <w:trHeight w:hRule="exact" w:val="5760"/>
              </w:trPr>
              <w:tc>
                <w:tcPr>
                  <w:tcW w:w="7200" w:type="dxa"/>
                </w:tcPr>
                <w:p w14:paraId="0735D1A6" w14:textId="77777777" w:rsidR="00763F20" w:rsidRPr="00D75D9F" w:rsidRDefault="00D75D9F">
                  <w:pPr>
                    <w:pStyle w:val="Title"/>
                    <w:rPr>
                      <w:color w:val="421C5E"/>
                      <w:sz w:val="136"/>
                      <w:szCs w:val="136"/>
                    </w:rPr>
                  </w:pPr>
                  <w:r w:rsidRPr="00D75D9F">
                    <w:rPr>
                      <w:color w:val="421C5E"/>
                      <w:sz w:val="136"/>
                      <w:szCs w:val="136"/>
                      <w:lang w:val="en"/>
                    </w:rPr>
                    <w:t>TaSTER EVENING</w:t>
                  </w:r>
                </w:p>
                <w:p w14:paraId="36B86F40" w14:textId="77777777" w:rsidR="00D75D9F" w:rsidRDefault="00D75D9F">
                  <w:pPr>
                    <w:pStyle w:val="Heading1"/>
                    <w:rPr>
                      <w:sz w:val="56"/>
                      <w:szCs w:val="56"/>
                    </w:rPr>
                  </w:pPr>
                  <w:r w:rsidRPr="00273A8C">
                    <w:rPr>
                      <w:sz w:val="72"/>
                      <w:szCs w:val="72"/>
                    </w:rPr>
                    <w:t>1</w:t>
                  </w:r>
                  <w:r w:rsidRPr="00D75D9F">
                    <w:rPr>
                      <w:sz w:val="56"/>
                      <w:szCs w:val="56"/>
                      <w:vertAlign w:val="superscript"/>
                    </w:rPr>
                    <w:t>st</w:t>
                  </w:r>
                  <w:r>
                    <w:rPr>
                      <w:sz w:val="56"/>
                      <w:szCs w:val="56"/>
                    </w:rPr>
                    <w:t xml:space="preserve"> Elford Scout Group </w:t>
                  </w:r>
                </w:p>
                <w:p w14:paraId="5C90A897" w14:textId="25B37661" w:rsidR="00763F20" w:rsidRDefault="00D75D9F" w:rsidP="00D75D9F">
                  <w:r>
                    <w:t xml:space="preserve">Lichfield District </w:t>
                  </w:r>
                  <w:r w:rsidR="00273A8C">
                    <w:t xml:space="preserve">Scout </w:t>
                  </w:r>
                  <w:r>
                    <w:t xml:space="preserve">Development Team will be joining us to show everyone in Elford what Scouting is about, with various </w:t>
                  </w:r>
                  <w:r w:rsidR="00273A8C">
                    <w:t xml:space="preserve">fun </w:t>
                  </w:r>
                  <w:r>
                    <w:t xml:space="preserve">activities to get involved in and loads of </w:t>
                  </w:r>
                  <w:r w:rsidR="00273A8C">
                    <w:t xml:space="preserve">useful </w:t>
                  </w:r>
                  <w:r>
                    <w:t>information</w:t>
                  </w:r>
                  <w:r w:rsidR="00273A8C">
                    <w:t>. We will be recruiting for Scouts and Leaders at this event.</w:t>
                  </w:r>
                </w:p>
                <w:p w14:paraId="34A0877E" w14:textId="77777777" w:rsidR="00D75D9F" w:rsidRDefault="00D75D9F" w:rsidP="00D75D9F"/>
              </w:tc>
            </w:tr>
            <w:tr w:rsidR="00763F20" w14:paraId="0A5E996F" w14:textId="77777777">
              <w:trPr>
                <w:gridAfter w:val="1"/>
                <w:wAfter w:w="360" w:type="dxa"/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36C10DA3" w14:textId="77777777" w:rsidR="00D75D9F" w:rsidRDefault="00D75D9F" w:rsidP="00D75D9F">
                  <w:pPr>
                    <w:pStyle w:val="Heading2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36"/>
                      <w:szCs w:val="36"/>
                      <w:lang w:val="en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4DD87DF5" wp14:editId="0564F86C">
                        <wp:extent cx="1219200" cy="844550"/>
                        <wp:effectExtent l="0" t="0" r="0" b="0"/>
                        <wp:docPr id="4" name="Picture 4" descr="Bear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ear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841" cy="878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36"/>
                      <w:szCs w:val="36"/>
                      <w:lang w:val="en" w:eastAsia="en-GB"/>
                    </w:rPr>
                    <w:t xml:space="preserve">Bear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36"/>
                      <w:szCs w:val="36"/>
                      <w:lang w:val="en" w:eastAsia="en-GB"/>
                    </w:rPr>
                    <w:t>Grylls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36"/>
                      <w:szCs w:val="36"/>
                      <w:lang w:val="en" w:eastAsia="en-GB"/>
                    </w:rPr>
                    <w:t xml:space="preserve"> – Chief Scout</w:t>
                  </w:r>
                </w:p>
                <w:p w14:paraId="2734E60E" w14:textId="77777777" w:rsidR="00D75D9F" w:rsidRDefault="00D75D9F" w:rsidP="00D75D9F">
                  <w:pPr>
                    <w:pStyle w:val="Line"/>
                    <w:rPr>
                      <w:lang w:val="en" w:eastAsia="en-GB"/>
                    </w:rPr>
                  </w:pPr>
                </w:p>
                <w:p w14:paraId="336A77A3" w14:textId="77777777" w:rsidR="00D75D9F" w:rsidRDefault="00D75D9F" w:rsidP="00D75D9F">
                  <w:pPr>
                    <w:pStyle w:val="Heading2"/>
                    <w:rPr>
                      <w:lang w:val="en" w:eastAsia="en-GB"/>
                    </w:rPr>
                  </w:pPr>
                </w:p>
                <w:p w14:paraId="167C65CF" w14:textId="77777777" w:rsidR="00D75D9F" w:rsidRPr="00D75D9F" w:rsidRDefault="00D75D9F" w:rsidP="00D75D9F">
                  <w:pPr>
                    <w:pStyle w:val="Line"/>
                    <w:ind w:left="0"/>
                    <w:jc w:val="left"/>
                    <w:rPr>
                      <w:lang w:val="en" w:eastAsia="en-GB"/>
                    </w:rPr>
                  </w:pPr>
                </w:p>
                <w:p w14:paraId="3D5A7584" w14:textId="77777777" w:rsidR="00D75D9F" w:rsidRPr="00D75D9F" w:rsidRDefault="00D75D9F" w:rsidP="00D75D9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lang w:val="en" w:eastAsia="en-GB"/>
                    </w:rPr>
                  </w:pPr>
                  <w:r w:rsidRPr="00D75D9F">
                    <w:rPr>
                      <w:rFonts w:ascii="Times New Roman" w:eastAsia="Times New Roman" w:hAnsi="Times New Roman" w:cs="Times New Roman"/>
                      <w:color w:val="auto"/>
                      <w:lang w:val="en" w:eastAsia="en-GB"/>
                    </w:rPr>
                    <w:t>'Two things matter in life: following your dreams and looking after your friends. That's what I love about Scouts.'</w:t>
                  </w:r>
                </w:p>
                <w:p w14:paraId="525B0F16" w14:textId="77777777" w:rsidR="00763F20" w:rsidRDefault="00763F20"/>
              </w:tc>
            </w:tr>
          </w:tbl>
          <w:p w14:paraId="6A30F404" w14:textId="77777777" w:rsidR="00763F20" w:rsidRDefault="00763F20"/>
        </w:tc>
        <w:tc>
          <w:tcPr>
            <w:tcW w:w="144" w:type="dxa"/>
          </w:tcPr>
          <w:p w14:paraId="730E1C3C" w14:textId="77777777" w:rsidR="00763F20" w:rsidRDefault="00763F20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763F20" w14:paraId="0616157F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14:paraId="7F5E2161" w14:textId="77777777" w:rsidR="00763F20" w:rsidRPr="00D91521" w:rsidRDefault="00D75D9F">
                  <w:pPr>
                    <w:pStyle w:val="Heading2"/>
                    <w:rPr>
                      <w:sz w:val="44"/>
                      <w:szCs w:val="44"/>
                    </w:rPr>
                  </w:pPr>
                  <w:r w:rsidRPr="00D91521">
                    <w:rPr>
                      <w:sz w:val="44"/>
                      <w:szCs w:val="44"/>
                    </w:rPr>
                    <w:t>Elford Village Hall</w:t>
                  </w:r>
                </w:p>
                <w:p w14:paraId="5933828B" w14:textId="77777777" w:rsidR="00763F20" w:rsidRDefault="00763F20">
                  <w:pPr>
                    <w:pStyle w:val="Line"/>
                  </w:pPr>
                </w:p>
                <w:p w14:paraId="2823F586" w14:textId="77777777" w:rsidR="00763F20" w:rsidRPr="00D91521" w:rsidRDefault="00D75D9F">
                  <w:pPr>
                    <w:pStyle w:val="Heading2"/>
                    <w:rPr>
                      <w:sz w:val="56"/>
                      <w:szCs w:val="56"/>
                    </w:rPr>
                  </w:pPr>
                  <w:r w:rsidRPr="00D91521">
                    <w:rPr>
                      <w:sz w:val="56"/>
                      <w:szCs w:val="56"/>
                    </w:rPr>
                    <w:t>7pm-8pm</w:t>
                  </w:r>
                </w:p>
                <w:p w14:paraId="068EE628" w14:textId="77777777" w:rsidR="00763F20" w:rsidRDefault="00763F20">
                  <w:pPr>
                    <w:pStyle w:val="Line"/>
                  </w:pPr>
                </w:p>
                <w:p w14:paraId="33204328" w14:textId="77777777" w:rsidR="00D91521" w:rsidRPr="00D91521" w:rsidRDefault="00D75D9F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D91521">
                    <w:rPr>
                      <w:sz w:val="24"/>
                      <w:szCs w:val="24"/>
                    </w:rPr>
                    <w:t xml:space="preserve">Beavers </w:t>
                  </w:r>
                  <w:r w:rsidR="00D91521" w:rsidRPr="00D91521">
                    <w:rPr>
                      <w:sz w:val="24"/>
                      <w:szCs w:val="24"/>
                    </w:rPr>
                    <w:t>6-8 years</w:t>
                  </w:r>
                </w:p>
                <w:p w14:paraId="77BD18F7" w14:textId="77777777" w:rsidR="00763F20" w:rsidRPr="00D91521" w:rsidRDefault="00D91521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D91521">
                    <w:rPr>
                      <w:sz w:val="24"/>
                      <w:szCs w:val="24"/>
                    </w:rPr>
                    <w:t>Cubs 8-10½ years Scouts 10½-14 years</w:t>
                  </w:r>
                </w:p>
                <w:p w14:paraId="2C73A7DB" w14:textId="77777777" w:rsidR="00D91521" w:rsidRPr="00D91521" w:rsidRDefault="00D91521" w:rsidP="00D91521">
                  <w:pPr>
                    <w:pStyle w:val="Line"/>
                  </w:pPr>
                </w:p>
                <w:p w14:paraId="6BFB343A" w14:textId="77777777" w:rsidR="00763F20" w:rsidRDefault="00763F20">
                  <w:pPr>
                    <w:pStyle w:val="Line"/>
                  </w:pPr>
                </w:p>
                <w:p w14:paraId="1F0F93B4" w14:textId="77777777" w:rsidR="00763F20" w:rsidRDefault="00D91521">
                  <w:pPr>
                    <w:pStyle w:val="Heading2"/>
                  </w:pPr>
                  <w:r>
                    <w:t>All children should be accompanied by an adult on this occasion</w:t>
                  </w:r>
                </w:p>
                <w:p w14:paraId="33A212F8" w14:textId="77777777" w:rsidR="00763F20" w:rsidRDefault="00763F20">
                  <w:pPr>
                    <w:pStyle w:val="Line"/>
                  </w:pPr>
                </w:p>
                <w:p w14:paraId="6BBE7EDF" w14:textId="77777777" w:rsidR="00763F20" w:rsidRDefault="00D91521" w:rsidP="00D91521">
                  <w:pPr>
                    <w:pStyle w:val="Heading2"/>
                  </w:pPr>
                  <w:r>
                    <w:t>Girls and Boys all welcome</w:t>
                  </w:r>
                </w:p>
              </w:tc>
            </w:tr>
            <w:tr w:rsidR="00763F20" w14:paraId="68DDA061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18434C95" w14:textId="77777777" w:rsidR="00763F20" w:rsidRDefault="00763F20"/>
              </w:tc>
            </w:tr>
            <w:tr w:rsidR="00763F20" w14:paraId="5E79626D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14:paraId="195EA88B" w14:textId="77777777" w:rsidR="00763F20" w:rsidRDefault="00D91521">
                  <w:pPr>
                    <w:pStyle w:val="Heading3"/>
                  </w:pPr>
                  <w:r>
                    <w:t>For further information ConTACT;</w:t>
                  </w:r>
                </w:p>
                <w:p w14:paraId="5F74A746" w14:textId="77777777" w:rsidR="00763F20" w:rsidRPr="00D91521" w:rsidRDefault="009D1830">
                  <w:pPr>
                    <w:pStyle w:val="ContactInfo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857003158"/>
                      <w:placeholder>
                        <w:docPart w:val="5411CA58F1C24FE4A8A855329D20E612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D91521" w:rsidRPr="00D91521">
                        <w:rPr>
                          <w:sz w:val="16"/>
                          <w:szCs w:val="16"/>
                        </w:rPr>
                        <w:t>FirstElfordScoutGroup@Hotmail.com</w:t>
                      </w:r>
                    </w:sdtContent>
                  </w:sdt>
                </w:p>
                <w:p w14:paraId="19420CE9" w14:textId="77777777" w:rsidR="00763F20" w:rsidRDefault="00D91521">
                  <w:pPr>
                    <w:pStyle w:val="Date"/>
                  </w:pPr>
                  <w:r>
                    <w:t>Or</w:t>
                  </w:r>
                </w:p>
                <w:p w14:paraId="15F61060" w14:textId="77777777" w:rsidR="00D91521" w:rsidRDefault="00D91521">
                  <w:pPr>
                    <w:pStyle w:val="Date"/>
                  </w:pPr>
                  <w:r>
                    <w:t>Phillip Burgess</w:t>
                  </w:r>
                </w:p>
                <w:p w14:paraId="1BDF0287" w14:textId="77777777" w:rsidR="00D91521" w:rsidRDefault="00D91521">
                  <w:pPr>
                    <w:pStyle w:val="Date"/>
                  </w:pPr>
                  <w:r>
                    <w:t xml:space="preserve">Martin </w:t>
                  </w:r>
                  <w:proofErr w:type="spellStart"/>
                  <w:r>
                    <w:t>Aucote</w:t>
                  </w:r>
                  <w:proofErr w:type="spellEnd"/>
                </w:p>
                <w:p w14:paraId="5570ABBD" w14:textId="77777777" w:rsidR="00D91521" w:rsidRDefault="00D91521">
                  <w:pPr>
                    <w:pStyle w:val="Date"/>
                  </w:pPr>
                  <w:r>
                    <w:t>Richard Smith</w:t>
                  </w:r>
                </w:p>
              </w:tc>
            </w:tr>
          </w:tbl>
          <w:p w14:paraId="71C1D798" w14:textId="77777777" w:rsidR="00763F20" w:rsidRDefault="00763F20"/>
        </w:tc>
      </w:tr>
    </w:tbl>
    <w:p w14:paraId="1D3F9339" w14:textId="77777777" w:rsidR="00763F20" w:rsidRDefault="00763F20">
      <w:pPr>
        <w:pStyle w:val="NoSpacing"/>
      </w:pPr>
    </w:p>
    <w:sectPr w:rsidR="00763F2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62"/>
    <w:rsid w:val="00273A8C"/>
    <w:rsid w:val="00307EE6"/>
    <w:rsid w:val="00763F20"/>
    <w:rsid w:val="009D1830"/>
    <w:rsid w:val="00D75D9F"/>
    <w:rsid w:val="00D91521"/>
    <w:rsid w:val="00E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F538C"/>
  <w15:chartTrackingRefBased/>
  <w15:docId w15:val="{45A09AE9-3710-4238-885B-19E9A7C5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www.google.co.uk/url?sa=i&amp;rct=j&amp;q=&amp;esrc=s&amp;source=images&amp;cd=&amp;cad=rja&amp;uact=8&amp;ved=0CAcQjRw&amp;url=http://www.barrwood.org.uk/&amp;ei=KHpPVdScOc3Y7Abjr4HIBw&amp;bvm=bv.92885102,d.ZGU&amp;psig=AFQjCNH_OV2nlH5tTAK1F57x-Jkikqt_Rw&amp;ust=14313583309568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11CA58F1C24FE4A8A855329D20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9AAD-4C7C-46BB-96DB-A87D484D0992}"/>
      </w:docPartPr>
      <w:docPartBody>
        <w:p w:rsidR="002173DF" w:rsidRDefault="00E12198">
          <w:pPr>
            <w:pStyle w:val="5411CA58F1C24FE4A8A855329D20E612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DF"/>
    <w:rsid w:val="002173DF"/>
    <w:rsid w:val="00E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FE61E873054A88B3BA8C3DDFDFA50C">
    <w:name w:val="F0FE61E873054A88B3BA8C3DDFDFA50C"/>
  </w:style>
  <w:style w:type="paragraph" w:customStyle="1" w:styleId="8C88B51691C94517B5AC42A75740E41A">
    <w:name w:val="8C88B51691C94517B5AC42A75740E41A"/>
  </w:style>
  <w:style w:type="paragraph" w:customStyle="1" w:styleId="4DC90286B64E4AB88E598E67D660A75D">
    <w:name w:val="4DC90286B64E4AB88E598E67D660A75D"/>
  </w:style>
  <w:style w:type="paragraph" w:customStyle="1" w:styleId="430B193773D2499A9553A7AFF58294F5">
    <w:name w:val="430B193773D2499A9553A7AFF58294F5"/>
  </w:style>
  <w:style w:type="paragraph" w:customStyle="1" w:styleId="2778CEB77BF447338CDD533E2E20C391">
    <w:name w:val="2778CEB77BF447338CDD533E2E20C391"/>
  </w:style>
  <w:style w:type="paragraph" w:customStyle="1" w:styleId="8B530D4A6F3C40B0A1F66F4DF1627770">
    <w:name w:val="8B530D4A6F3C40B0A1F66F4DF1627770"/>
  </w:style>
  <w:style w:type="paragraph" w:customStyle="1" w:styleId="DA947BE73C3942B593000E62096A5729">
    <w:name w:val="DA947BE73C3942B593000E62096A5729"/>
  </w:style>
  <w:style w:type="paragraph" w:customStyle="1" w:styleId="3EFE2FEEBD5E40448EA17321E7FF4309">
    <w:name w:val="3EFE2FEEBD5E40448EA17321E7FF4309"/>
  </w:style>
  <w:style w:type="paragraph" w:customStyle="1" w:styleId="08F4A5D0CD1147C785444A59A7C37670">
    <w:name w:val="08F4A5D0CD1147C785444A59A7C37670"/>
  </w:style>
  <w:style w:type="paragraph" w:customStyle="1" w:styleId="FBFFE5A385654AB5A1C577E903125D7A">
    <w:name w:val="FBFFE5A385654AB5A1C577E903125D7A"/>
  </w:style>
  <w:style w:type="paragraph" w:customStyle="1" w:styleId="5411CA58F1C24FE4A8A855329D20E612">
    <w:name w:val="5411CA58F1C24FE4A8A855329D20E612"/>
  </w:style>
  <w:style w:type="paragraph" w:customStyle="1" w:styleId="B25E1C2EEA8944BD9F8665AA61E901F9">
    <w:name w:val="B25E1C2EEA8944BD9F8665AA61E901F9"/>
  </w:style>
  <w:style w:type="paragraph" w:customStyle="1" w:styleId="4F480B16503F49F29C0918C23537DF77">
    <w:name w:val="4F480B16503F49F29C0918C23537D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and Julie Smith</dc:creator>
  <cp:keywords/>
  <dc:description/>
  <cp:lastModifiedBy>Margaret Jones</cp:lastModifiedBy>
  <cp:revision>2</cp:revision>
  <cp:lastPrinted>2012-12-25T21:02:00Z</cp:lastPrinted>
  <dcterms:created xsi:type="dcterms:W3CDTF">2015-05-14T16:11:00Z</dcterms:created>
  <dcterms:modified xsi:type="dcterms:W3CDTF">2015-05-14T16:11:00Z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